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-423545</wp:posOffset>
            </wp:positionV>
            <wp:extent cx="5760720" cy="2206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sz w:val="40"/>
          <w:szCs w:val="40"/>
        </w:rPr>
        <w:t>wesele 202</w:t>
      </w:r>
      <w:r>
        <w:rPr>
          <w:sz w:val="40"/>
          <w:szCs w:val="40"/>
        </w:rPr>
        <w:t>5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(6 godzin)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0 złotych za osobę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chlebek na powitanie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PRZYSTAWKA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cukinia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ZUPA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Krem pomidorowy z bazylią i mozzarellą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DANIE GŁÓWNE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filet z kaczki z gruszką i sosem z trójniaka i warzywami sezonowymi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polędwiczka wieprzowa z sosem śliwkowym i warzywami sezonowymi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kurczak supreme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stek z kalafiora z sosem tahini (vege)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kluski śląskie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ziemniaki z koperkiem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ziemniaki pieczone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TORT do ustalenia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Dodatkowy koszt, może być zamówiony 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złotych od osoby u nas lub z zewnątrz (100 złotych opłata)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PRZERWA KAWOWA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Kawa, wybór herbat, soki: pomarańczowy i jabłkowy, woda z cytryną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CIASTA DOMOWE i OWOCE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sernik, szarlotka, panna cotta, tiramisu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owoce sezonowe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ZIMNY BUFET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vol au vent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koreczki koktajlowe 3 rodzaje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mini kanapki  w wersji wege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deska serów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deska mięs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carpaccio vege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tarta sezonowa</w:t>
      </w:r>
    </w:p>
    <w:p>
      <w:pPr>
        <w:pStyle w:val="Normal"/>
        <w:spacing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LibreOffice/6.3.1.2$Windows_x86 LibreOffice_project/b79626edf0065ac373bd1df5c28bd630b4424273</Application>
  <Pages>2</Pages>
  <Words>123</Words>
  <Characters>669</Characters>
  <CharactersWithSpaces>764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2023-07-30T09:19:00Z</dcterms:created>
  <dc:creator>Kocięcka, Joanna (KMWLW)</dc:creator>
  <dc:description/>
  <dc:language>pl-PL</dc:language>
  <cp:lastModifiedBy/>
  <cp:lastPrinted>2022-10-22T11:24:00Z</cp:lastPrinted>
  <dcterms:modified xsi:type="dcterms:W3CDTF">2024-07-05T11:31:41Z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5B946BDA65AF4D32AF87DA2F7424368A_13</vt:lpwstr>
  </property>
  <property fmtid="{D5CDD505-2E9C-101B-9397-08002B2CF9AE}" pid="6" name="KSOProductBuildVer">
    <vt:lpwstr>1045-12.2.0.13215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